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CB2" w:rsidRDefault="00536CB2" w:rsidP="00536CB2">
      <w:pPr>
        <w:spacing w:before="90" w:line="276" w:lineRule="auto"/>
        <w:ind w:left="512" w:right="512"/>
        <w:jc w:val="both"/>
        <w:rPr>
          <w:b/>
        </w:rPr>
      </w:pPr>
      <w:r w:rsidRPr="000A659A">
        <w:rPr>
          <w:b/>
        </w:rPr>
        <w:t>Piano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Nazionale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Ripresa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Resilienza,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Missione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4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–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Istruzione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ricerca,</w:t>
      </w:r>
      <w:r w:rsidRPr="000A659A">
        <w:rPr>
          <w:b/>
          <w:spacing w:val="-57"/>
        </w:rPr>
        <w:t xml:space="preserve"> </w:t>
      </w:r>
      <w:r w:rsidRPr="000A659A">
        <w:rPr>
          <w:b/>
        </w:rPr>
        <w:t>Componente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1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–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Potenziamento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dell’offerta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dei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servizi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di istruzione: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dagli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asili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nido alle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università – Investimento 1.4 Intervento straordinario finalizzato alla riduzione dei divari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territoriali nelle scuole secondarie di primo e di secondo grado e alla lotta alla dispersione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scolastica, finanziato dall’Unione europea – Next Generation EU. Azioni di prevenzione 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contrasto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della dispersione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scolastica (D.M. 170/2022).</w:t>
      </w:r>
    </w:p>
    <w:p w:rsidR="00536CB2" w:rsidRDefault="00536CB2" w:rsidP="00536CB2">
      <w:pPr>
        <w:ind w:left="512"/>
        <w:jc w:val="both"/>
        <w:rPr>
          <w:b/>
        </w:rPr>
      </w:pPr>
    </w:p>
    <w:p w:rsidR="00561743" w:rsidRDefault="00536CB2" w:rsidP="00561743">
      <w:pPr>
        <w:ind w:left="512"/>
        <w:jc w:val="both"/>
        <w:rPr>
          <w:b/>
          <w:spacing w:val="-6"/>
        </w:rPr>
      </w:pPr>
      <w:r>
        <w:rPr>
          <w:b/>
        </w:rPr>
        <w:t xml:space="preserve">OGGETTO: </w:t>
      </w:r>
      <w:r w:rsidR="00561743">
        <w:rPr>
          <w:b/>
        </w:rPr>
        <w:t>AVVISO PER LA SELEZIONE INTERNA DI N. 2</w:t>
      </w:r>
      <w:r w:rsidR="00561743">
        <w:rPr>
          <w:b/>
          <w:spacing w:val="-1"/>
        </w:rPr>
        <w:t xml:space="preserve"> ESPERTI CON SPECIFICHE COMPETENZE PER L’EROGAZIONE AD ALUNNI DELL’ ISTUTUTO DI PERCORSI FORMATIVI E LABORATORIALI CO-CURRICOLARI E N. 2 TUTOR PER COLLABORAZIONI LABORATORIALI</w:t>
      </w:r>
      <w:r w:rsidR="00561743">
        <w:rPr>
          <w:b/>
          <w:spacing w:val="-6"/>
        </w:rPr>
        <w:t xml:space="preserve"> </w:t>
      </w:r>
    </w:p>
    <w:p w:rsidR="00536CB2" w:rsidRPr="000A659A" w:rsidRDefault="00536CB2" w:rsidP="00536CB2">
      <w:pPr>
        <w:pStyle w:val="Heading1"/>
        <w:spacing w:before="0" w:line="273" w:lineRule="auto"/>
        <w:ind w:right="7016"/>
        <w:jc w:val="left"/>
      </w:pPr>
      <w:r w:rsidRPr="000A659A">
        <w:t>CNP: M4C1/1.4-2022-981-P22955</w:t>
      </w:r>
    </w:p>
    <w:p w:rsidR="00536CB2" w:rsidRPr="000A659A" w:rsidRDefault="00536CB2" w:rsidP="00536CB2">
      <w:pPr>
        <w:pStyle w:val="Heading1"/>
        <w:spacing w:before="0" w:line="273" w:lineRule="auto"/>
        <w:ind w:right="7016"/>
        <w:jc w:val="left"/>
      </w:pPr>
      <w:r w:rsidRPr="000A659A">
        <w:rPr>
          <w:spacing w:val="-47"/>
        </w:rPr>
        <w:t xml:space="preserve"> </w:t>
      </w:r>
      <w:r w:rsidRPr="000A659A">
        <w:t>CUP:</w:t>
      </w:r>
      <w:r w:rsidRPr="000A659A">
        <w:rPr>
          <w:spacing w:val="-2"/>
        </w:rPr>
        <w:t xml:space="preserve"> </w:t>
      </w:r>
      <w:r w:rsidRPr="000A659A">
        <w:t>I14D22003710006</w:t>
      </w:r>
    </w:p>
    <w:p w:rsidR="00536CB2" w:rsidRPr="000A659A" w:rsidRDefault="00536CB2" w:rsidP="00536CB2">
      <w:pPr>
        <w:spacing w:before="5"/>
        <w:ind w:left="512"/>
        <w:rPr>
          <w:b/>
        </w:rPr>
      </w:pPr>
      <w:r w:rsidRPr="000A659A">
        <w:rPr>
          <w:b/>
        </w:rPr>
        <w:t>TITOLO</w:t>
      </w:r>
      <w:r w:rsidRPr="000A659A">
        <w:rPr>
          <w:b/>
          <w:spacing w:val="-6"/>
        </w:rPr>
        <w:t xml:space="preserve"> </w:t>
      </w:r>
      <w:r w:rsidRPr="000A659A">
        <w:rPr>
          <w:b/>
        </w:rPr>
        <w:t>DEL</w:t>
      </w:r>
      <w:r w:rsidRPr="000A659A">
        <w:rPr>
          <w:b/>
          <w:spacing w:val="-4"/>
        </w:rPr>
        <w:t xml:space="preserve"> </w:t>
      </w:r>
      <w:r w:rsidRPr="000A659A">
        <w:rPr>
          <w:b/>
        </w:rPr>
        <w:t>PROGETTO:</w:t>
      </w:r>
      <w:r w:rsidRPr="000A659A">
        <w:rPr>
          <w:b/>
          <w:spacing w:val="-5"/>
        </w:rPr>
        <w:t xml:space="preserve"> Una scuola per tutti </w:t>
      </w:r>
    </w:p>
    <w:p w:rsidR="00F7782E" w:rsidRDefault="00F7782E">
      <w:pPr>
        <w:pStyle w:val="Corpodeltesto"/>
        <w:rPr>
          <w:rFonts w:ascii="Times New Roman"/>
          <w:sz w:val="20"/>
        </w:rPr>
      </w:pPr>
    </w:p>
    <w:p w:rsidR="00536CB2" w:rsidRDefault="00536CB2">
      <w:pPr>
        <w:pStyle w:val="Corpodeltesto"/>
        <w:rPr>
          <w:rFonts w:ascii="Times New Roman"/>
          <w:sz w:val="20"/>
        </w:rPr>
      </w:pPr>
    </w:p>
    <w:p w:rsidR="00F7782E" w:rsidRPr="00536CB2" w:rsidRDefault="00167D6B" w:rsidP="002A79E1">
      <w:pPr>
        <w:spacing w:before="92" w:line="278" w:lineRule="auto"/>
        <w:ind w:left="4387" w:right="1050" w:hanging="3889"/>
        <w:jc w:val="center"/>
        <w:rPr>
          <w:rFonts w:asciiTheme="minorHAnsi" w:hAnsiTheme="minorHAnsi" w:cstheme="minorHAnsi"/>
          <w:b/>
        </w:rPr>
      </w:pPr>
      <w:r w:rsidRPr="00536CB2">
        <w:rPr>
          <w:rFonts w:asciiTheme="minorHAnsi" w:hAnsiTheme="minorHAnsi" w:cstheme="minorHAnsi"/>
          <w:b/>
          <w:u w:val="thick"/>
        </w:rPr>
        <w:t>DICHIARAZIONE DI INESISTENZA DI CAUSA DI INCOMPATIBILITÀ E DI CONFLITTO</w:t>
      </w:r>
      <w:r w:rsidRPr="00536CB2">
        <w:rPr>
          <w:rFonts w:asciiTheme="minorHAnsi" w:hAnsiTheme="minorHAnsi" w:cstheme="minorHAnsi"/>
          <w:b/>
          <w:spacing w:val="-52"/>
        </w:rPr>
        <w:t xml:space="preserve"> </w:t>
      </w:r>
      <w:r w:rsidRPr="00536CB2">
        <w:rPr>
          <w:rFonts w:asciiTheme="minorHAnsi" w:hAnsiTheme="minorHAnsi" w:cstheme="minorHAnsi"/>
          <w:b/>
          <w:u w:val="thick"/>
        </w:rPr>
        <w:t>DI</w:t>
      </w:r>
      <w:r w:rsidRPr="00536CB2">
        <w:rPr>
          <w:rFonts w:asciiTheme="minorHAnsi" w:hAnsiTheme="minorHAnsi" w:cstheme="minorHAnsi"/>
          <w:b/>
          <w:spacing w:val="-1"/>
          <w:u w:val="thick"/>
        </w:rPr>
        <w:t xml:space="preserve"> </w:t>
      </w:r>
      <w:r w:rsidRPr="00536CB2">
        <w:rPr>
          <w:rFonts w:asciiTheme="minorHAnsi" w:hAnsiTheme="minorHAnsi" w:cstheme="minorHAnsi"/>
          <w:b/>
          <w:u w:val="thick"/>
        </w:rPr>
        <w:t>INTERESSI</w:t>
      </w:r>
    </w:p>
    <w:p w:rsidR="00F7782E" w:rsidRPr="00536CB2" w:rsidRDefault="00167D6B">
      <w:pPr>
        <w:spacing w:before="176"/>
        <w:ind w:left="1890"/>
        <w:rPr>
          <w:rFonts w:asciiTheme="minorHAnsi" w:hAnsiTheme="minorHAnsi" w:cstheme="minorHAnsi"/>
          <w:b/>
        </w:rPr>
      </w:pPr>
      <w:r w:rsidRPr="00536CB2">
        <w:rPr>
          <w:rFonts w:asciiTheme="minorHAnsi" w:hAnsiTheme="minorHAnsi" w:cstheme="minorHAnsi"/>
          <w:b/>
        </w:rPr>
        <w:t>(resa</w:t>
      </w:r>
      <w:r w:rsidRPr="00536CB2">
        <w:rPr>
          <w:rFonts w:asciiTheme="minorHAnsi" w:hAnsiTheme="minorHAnsi" w:cstheme="minorHAnsi"/>
          <w:b/>
          <w:spacing w:val="-2"/>
        </w:rPr>
        <w:t xml:space="preserve"> </w:t>
      </w:r>
      <w:r w:rsidRPr="00536CB2">
        <w:rPr>
          <w:rFonts w:asciiTheme="minorHAnsi" w:hAnsiTheme="minorHAnsi" w:cstheme="minorHAnsi"/>
          <w:b/>
        </w:rPr>
        <w:t>nelle</w:t>
      </w:r>
      <w:r w:rsidRPr="00536CB2">
        <w:rPr>
          <w:rFonts w:asciiTheme="minorHAnsi" w:hAnsiTheme="minorHAnsi" w:cstheme="minorHAnsi"/>
          <w:b/>
          <w:spacing w:val="-3"/>
        </w:rPr>
        <w:t xml:space="preserve"> </w:t>
      </w:r>
      <w:r w:rsidRPr="00536CB2">
        <w:rPr>
          <w:rFonts w:asciiTheme="minorHAnsi" w:hAnsiTheme="minorHAnsi" w:cstheme="minorHAnsi"/>
          <w:b/>
        </w:rPr>
        <w:t>forme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di cui agli artt.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46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e</w:t>
      </w:r>
      <w:r w:rsidRPr="00536CB2">
        <w:rPr>
          <w:rFonts w:asciiTheme="minorHAnsi" w:hAnsiTheme="minorHAnsi" w:cstheme="minorHAnsi"/>
          <w:b/>
          <w:spacing w:val="-3"/>
        </w:rPr>
        <w:t xml:space="preserve"> </w:t>
      </w:r>
      <w:r w:rsidRPr="00536CB2">
        <w:rPr>
          <w:rFonts w:asciiTheme="minorHAnsi" w:hAnsiTheme="minorHAnsi" w:cstheme="minorHAnsi"/>
          <w:b/>
        </w:rPr>
        <w:t>47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del d.P.R.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n.</w:t>
      </w:r>
      <w:r w:rsidRPr="00536CB2">
        <w:rPr>
          <w:rFonts w:asciiTheme="minorHAnsi" w:hAnsiTheme="minorHAnsi" w:cstheme="minorHAnsi"/>
          <w:b/>
          <w:spacing w:val="-2"/>
        </w:rPr>
        <w:t xml:space="preserve"> </w:t>
      </w:r>
      <w:r w:rsidRPr="00536CB2">
        <w:rPr>
          <w:rFonts w:asciiTheme="minorHAnsi" w:hAnsiTheme="minorHAnsi" w:cstheme="minorHAnsi"/>
          <w:b/>
        </w:rPr>
        <w:t>445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del 28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dicembre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2000)</w:t>
      </w:r>
    </w:p>
    <w:p w:rsidR="00F7782E" w:rsidRPr="00536CB2" w:rsidRDefault="00F7782E">
      <w:pPr>
        <w:pStyle w:val="Corpodeltesto"/>
        <w:spacing w:before="6"/>
        <w:rPr>
          <w:rFonts w:asciiTheme="minorHAnsi" w:hAnsiTheme="minorHAnsi" w:cstheme="minorHAnsi"/>
          <w:b/>
        </w:rPr>
      </w:pPr>
    </w:p>
    <w:p w:rsidR="00F7782E" w:rsidRPr="00536CB2" w:rsidRDefault="00167D6B">
      <w:pPr>
        <w:pStyle w:val="Corpodeltesto"/>
        <w:tabs>
          <w:tab w:val="left" w:pos="6819"/>
          <w:tab w:val="left" w:pos="10202"/>
        </w:tabs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Il/La</w:t>
      </w:r>
      <w:r w:rsidRPr="00536CB2">
        <w:rPr>
          <w:rFonts w:asciiTheme="minorHAnsi" w:hAnsiTheme="minorHAnsi" w:cstheme="minorHAnsi"/>
          <w:spacing w:val="53"/>
        </w:rPr>
        <w:t xml:space="preserve"> </w:t>
      </w:r>
      <w:r w:rsidRPr="00536CB2">
        <w:rPr>
          <w:rFonts w:asciiTheme="minorHAnsi" w:hAnsiTheme="minorHAnsi" w:cstheme="minorHAnsi"/>
        </w:rPr>
        <w:t>sottoscritto/a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nato/a</w:t>
      </w:r>
      <w:r w:rsidRPr="00536CB2">
        <w:rPr>
          <w:rFonts w:asciiTheme="minorHAnsi" w:hAnsiTheme="minorHAnsi" w:cstheme="minorHAnsi"/>
          <w:spacing w:val="52"/>
        </w:rPr>
        <w:t xml:space="preserve"> </w:t>
      </w:r>
      <w:r w:rsidRPr="00536CB2">
        <w:rPr>
          <w:rFonts w:asciiTheme="minorHAnsi" w:hAnsiTheme="minorHAnsi" w:cstheme="minorHAnsi"/>
        </w:rPr>
        <w:t xml:space="preserve">a 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1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2237"/>
          <w:tab w:val="left" w:pos="3032"/>
          <w:tab w:val="left" w:pos="4673"/>
          <w:tab w:val="left" w:pos="7411"/>
          <w:tab w:val="left" w:pos="9100"/>
          <w:tab w:val="left" w:pos="10201"/>
        </w:tabs>
        <w:spacing w:before="91"/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ab/>
        <w:t>residente</w:t>
      </w:r>
      <w:r w:rsidRPr="00536CB2">
        <w:rPr>
          <w:rFonts w:asciiTheme="minorHAnsi" w:hAnsiTheme="minorHAnsi" w:cstheme="minorHAnsi"/>
        </w:rPr>
        <w:tab/>
        <w:t>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Provincia</w:t>
      </w:r>
      <w:r w:rsidRPr="00536CB2">
        <w:rPr>
          <w:rFonts w:asciiTheme="minorHAnsi" w:hAnsiTheme="minorHAnsi" w:cstheme="minorHAnsi"/>
        </w:rPr>
        <w:tab/>
        <w:t>di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10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5267"/>
          <w:tab w:val="left" w:pos="5815"/>
        </w:tabs>
        <w:spacing w:before="92"/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Via/Piazza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n.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1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2163"/>
          <w:tab w:val="left" w:pos="4155"/>
          <w:tab w:val="left" w:pos="7514"/>
          <w:tab w:val="left" w:pos="8471"/>
          <w:tab w:val="left" w:pos="9549"/>
        </w:tabs>
        <w:spacing w:before="91" w:line="477" w:lineRule="auto"/>
        <w:ind w:left="632" w:right="515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Codice</w:t>
      </w:r>
      <w:r w:rsidRPr="00536CB2">
        <w:rPr>
          <w:rFonts w:asciiTheme="minorHAnsi" w:hAnsiTheme="minorHAnsi" w:cstheme="minorHAnsi"/>
        </w:rPr>
        <w:tab/>
        <w:t>Fiscale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,</w:t>
      </w:r>
      <w:r w:rsidRPr="00536CB2">
        <w:rPr>
          <w:rFonts w:asciiTheme="minorHAnsi" w:hAnsiTheme="minorHAnsi" w:cstheme="minorHAnsi"/>
        </w:rPr>
        <w:tab/>
        <w:t>in</w:t>
      </w:r>
      <w:r w:rsidRPr="00536CB2">
        <w:rPr>
          <w:rFonts w:asciiTheme="minorHAnsi" w:hAnsiTheme="minorHAnsi" w:cstheme="minorHAnsi"/>
        </w:rPr>
        <w:tab/>
      </w:r>
      <w:r w:rsidRPr="00536CB2">
        <w:rPr>
          <w:rFonts w:asciiTheme="minorHAnsi" w:hAnsiTheme="minorHAnsi" w:cstheme="minorHAnsi"/>
          <w:spacing w:val="-1"/>
        </w:rPr>
        <w:t>qualità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167D6B">
      <w:pPr>
        <w:pStyle w:val="Corpodeltesto"/>
        <w:spacing w:before="2" w:line="276" w:lineRule="auto"/>
        <w:ind w:left="512" w:right="531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  <w:spacing w:val="-1"/>
        </w:rPr>
        <w:t>in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relazione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all’incarico</w:t>
      </w:r>
      <w:r w:rsidRPr="00536CB2">
        <w:rPr>
          <w:rFonts w:asciiTheme="minorHAnsi" w:hAnsiTheme="minorHAnsi" w:cstheme="minorHAnsi"/>
          <w:spacing w:val="-14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in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qualità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di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docente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esperto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per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la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prevenzione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alla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dispersione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scolastica,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nell’ambito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 xml:space="preserve">del progetto </w:t>
      </w:r>
      <w:r w:rsidRPr="00536CB2">
        <w:rPr>
          <w:rFonts w:asciiTheme="minorHAnsi" w:hAnsiTheme="minorHAnsi" w:cstheme="minorHAnsi"/>
          <w:u w:val="single"/>
        </w:rPr>
        <w:t>“</w:t>
      </w:r>
      <w:r w:rsidR="008A7116">
        <w:rPr>
          <w:rFonts w:asciiTheme="minorHAnsi" w:hAnsiTheme="minorHAnsi" w:cstheme="minorHAnsi"/>
          <w:u w:val="single"/>
        </w:rPr>
        <w:t>Una scuola per tutti</w:t>
      </w:r>
      <w:r w:rsidRPr="00536CB2">
        <w:rPr>
          <w:rFonts w:asciiTheme="minorHAnsi" w:hAnsiTheme="minorHAnsi" w:cstheme="minorHAnsi"/>
          <w:u w:val="single"/>
        </w:rPr>
        <w:t>”</w:t>
      </w:r>
      <w:r w:rsidRPr="00536CB2">
        <w:rPr>
          <w:rFonts w:asciiTheme="minorHAnsi" w:hAnsiTheme="minorHAnsi" w:cstheme="minorHAnsi"/>
        </w:rPr>
        <w:t>– PNRR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con codice CUP,</w:t>
      </w:r>
      <w:r w:rsidR="008A7116" w:rsidRPr="008A7116">
        <w:t xml:space="preserve"> </w:t>
      </w:r>
      <w:r w:rsidR="008A7116" w:rsidRPr="000A659A">
        <w:t>I14D22003710006</w:t>
      </w:r>
      <w:r w:rsidR="008A7116">
        <w:t>,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consapevole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che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la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falsità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in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atti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le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dichiarazioni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mendaci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sono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punite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ai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sensi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codice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penale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e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delle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leggi</w:t>
      </w:r>
      <w:r w:rsidRPr="00536CB2">
        <w:rPr>
          <w:rFonts w:asciiTheme="minorHAnsi" w:hAnsiTheme="minorHAnsi" w:cstheme="minorHAnsi"/>
          <w:spacing w:val="-53"/>
        </w:rPr>
        <w:t xml:space="preserve"> </w:t>
      </w:r>
      <w:r w:rsidRPr="00536CB2">
        <w:rPr>
          <w:rFonts w:asciiTheme="minorHAnsi" w:hAnsiTheme="minorHAnsi" w:cstheme="minorHAnsi"/>
        </w:rPr>
        <w:t>speciali in materia e che, laddove dovesse emergere la non veridicità di quanto qui dichiarato, si avrà la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decadenza dai benefici eventualmente ottenuti ai sensi dell’art. 75 del d.P.R. n. 445 del 28 dicembre 2000 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l’applicazione di ogni altra sanzione prevista dalla legge, nella predetta qualità, ai sensi e per gli effetti di cui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agli artt. 46 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47 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d.P.R.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n. 445 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28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dicembre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2000,</w:t>
      </w:r>
    </w:p>
    <w:p w:rsidR="00F7782E" w:rsidRPr="00536CB2" w:rsidRDefault="00F7782E">
      <w:pPr>
        <w:pStyle w:val="Corpodeltesto"/>
        <w:spacing w:before="4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ind w:left="512" w:right="395"/>
        <w:jc w:val="center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DICHIARA</w:t>
      </w: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633"/>
          <w:tab w:val="left" w:pos="1634"/>
        </w:tabs>
        <w:spacing w:before="37" w:line="276" w:lineRule="auto"/>
        <w:ind w:right="517"/>
        <w:jc w:val="lef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non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trovarsi in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situazione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di incompatibilità,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ai sensi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di quanto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previsto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dal</w:t>
      </w:r>
      <w:r w:rsidRPr="00536CB2">
        <w:rPr>
          <w:rFonts w:asciiTheme="minorHAnsi" w:hAnsiTheme="minorHAnsi" w:cstheme="minorHAnsi"/>
          <w:spacing w:val="2"/>
        </w:rPr>
        <w:t xml:space="preserve"> </w:t>
      </w:r>
      <w:r w:rsidRPr="00536CB2">
        <w:rPr>
          <w:rFonts w:asciiTheme="minorHAnsi" w:hAnsiTheme="minorHAnsi" w:cstheme="minorHAnsi"/>
        </w:rPr>
        <w:t>d.lgs.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n.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39/2013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e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dall’art.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53, 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d.lgs.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n. 165/2001;</w:t>
      </w:r>
    </w:p>
    <w:p w:rsidR="00F7782E" w:rsidRPr="00536CB2" w:rsidRDefault="00167D6B">
      <w:pPr>
        <w:pStyle w:val="Corpodeltesto"/>
        <w:tabs>
          <w:tab w:val="left" w:pos="10200"/>
        </w:tabs>
        <w:spacing w:before="2" w:line="276" w:lineRule="auto"/>
        <w:ind w:left="1214" w:right="463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ovvero,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>nel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caso</w:t>
      </w:r>
      <w:r w:rsidRPr="00536CB2">
        <w:rPr>
          <w:rFonts w:asciiTheme="minorHAnsi" w:hAnsiTheme="minorHAnsi" w:cstheme="minorHAnsi"/>
          <w:spacing w:val="64"/>
        </w:rPr>
        <w:t xml:space="preserve"> </w:t>
      </w:r>
      <w:r w:rsidRPr="00536CB2">
        <w:rPr>
          <w:rFonts w:asciiTheme="minorHAnsi" w:hAnsiTheme="minorHAnsi" w:cstheme="minorHAnsi"/>
        </w:rPr>
        <w:t>in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>cui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sussistano</w:t>
      </w:r>
      <w:r w:rsidRPr="00536CB2">
        <w:rPr>
          <w:rFonts w:asciiTheme="minorHAnsi" w:hAnsiTheme="minorHAnsi" w:cstheme="minorHAnsi"/>
          <w:spacing w:val="65"/>
        </w:rPr>
        <w:t xml:space="preserve"> </w:t>
      </w:r>
      <w:r w:rsidRPr="00536CB2">
        <w:rPr>
          <w:rFonts w:asciiTheme="minorHAnsi" w:hAnsiTheme="minorHAnsi" w:cstheme="minorHAnsi"/>
        </w:rPr>
        <w:t>situazioni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incompatibilità,</w:t>
      </w:r>
      <w:r w:rsidRPr="00536CB2">
        <w:rPr>
          <w:rFonts w:asciiTheme="minorHAnsi" w:hAnsiTheme="minorHAnsi" w:cstheme="minorHAnsi"/>
          <w:spacing w:val="65"/>
        </w:rPr>
        <w:t xml:space="preserve"> </w:t>
      </w:r>
      <w:r w:rsidRPr="00536CB2">
        <w:rPr>
          <w:rFonts w:asciiTheme="minorHAnsi" w:hAnsiTheme="minorHAnsi" w:cstheme="minorHAnsi"/>
        </w:rPr>
        <w:t>che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>le</w:t>
      </w:r>
      <w:r w:rsidRPr="00536CB2">
        <w:rPr>
          <w:rFonts w:asciiTheme="minorHAnsi" w:hAnsiTheme="minorHAnsi" w:cstheme="minorHAnsi"/>
          <w:spacing w:val="65"/>
        </w:rPr>
        <w:t xml:space="preserve"> </w:t>
      </w:r>
      <w:r w:rsidRPr="00536CB2">
        <w:rPr>
          <w:rFonts w:asciiTheme="minorHAnsi" w:hAnsiTheme="minorHAnsi" w:cstheme="minorHAnsi"/>
        </w:rPr>
        <w:t>stesse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 xml:space="preserve">sono  </w:t>
      </w:r>
      <w:r w:rsidRPr="00536CB2">
        <w:rPr>
          <w:rFonts w:asciiTheme="minorHAnsi" w:hAnsiTheme="minorHAnsi" w:cstheme="minorHAnsi"/>
          <w:spacing w:val="11"/>
        </w:rPr>
        <w:t xml:space="preserve"> </w:t>
      </w:r>
      <w:r w:rsidRPr="00536CB2">
        <w:rPr>
          <w:rFonts w:asciiTheme="minorHAnsi" w:hAnsiTheme="minorHAnsi" w:cstheme="minorHAnsi"/>
        </w:rPr>
        <w:t>le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seguenti: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68435D">
      <w:pPr>
        <w:pStyle w:val="Corpodeltesto"/>
        <w:spacing w:before="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_x0000_s1027" style="position:absolute;margin-left:91.7pt;margin-top:12.4pt;width:445.55pt;height:.1pt;z-index:-15725568;mso-wrap-distance-left:0;mso-wrap-distance-right:0;mso-position-horizontal-relative:page" coordorigin="1834,248" coordsize="8911,0" path="m1834,248r8911,e" filled="f" strokeweight=".15578mm">
            <v:path arrowok="t"/>
            <w10:wrap type="topAndBottom" anchorx="page"/>
          </v:shape>
        </w:pict>
      </w:r>
    </w:p>
    <w:p w:rsidR="00F7782E" w:rsidRPr="00536CB2" w:rsidRDefault="00167D6B" w:rsidP="008A7116">
      <w:pPr>
        <w:pStyle w:val="Paragrafoelenco"/>
        <w:numPr>
          <w:ilvl w:val="1"/>
          <w:numId w:val="1"/>
        </w:numPr>
        <w:tabs>
          <w:tab w:val="left" w:pos="1692"/>
        </w:tabs>
        <w:spacing w:before="0" w:line="276" w:lineRule="auto"/>
        <w:ind w:left="1418" w:right="512" w:hanging="339"/>
        <w:jc w:val="lef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non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trovarsi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in</w:t>
      </w:r>
      <w:r w:rsidRPr="00536CB2">
        <w:rPr>
          <w:rFonts w:asciiTheme="minorHAnsi" w:hAnsiTheme="minorHAnsi" w:cstheme="minorHAnsi"/>
          <w:spacing w:val="-11"/>
        </w:rPr>
        <w:t xml:space="preserve"> </w:t>
      </w:r>
      <w:r w:rsidRPr="00536CB2">
        <w:rPr>
          <w:rFonts w:asciiTheme="minorHAnsi" w:hAnsiTheme="minorHAnsi" w:cstheme="minorHAnsi"/>
        </w:rPr>
        <w:t>situazioni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11"/>
        </w:rPr>
        <w:t xml:space="preserve"> </w:t>
      </w:r>
      <w:r w:rsidRPr="00536CB2">
        <w:rPr>
          <w:rFonts w:asciiTheme="minorHAnsi" w:hAnsiTheme="minorHAnsi" w:cstheme="minorHAnsi"/>
        </w:rPr>
        <w:t>conflitto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8"/>
        </w:rPr>
        <w:t xml:space="preserve"> </w:t>
      </w:r>
      <w:r w:rsidRPr="00536CB2">
        <w:rPr>
          <w:rFonts w:asciiTheme="minorHAnsi" w:hAnsiTheme="minorHAnsi" w:cstheme="minorHAnsi"/>
        </w:rPr>
        <w:t>interessi,</w:t>
      </w:r>
      <w:r w:rsidRPr="00536CB2">
        <w:rPr>
          <w:rFonts w:asciiTheme="minorHAnsi" w:hAnsiTheme="minorHAnsi" w:cstheme="minorHAnsi"/>
          <w:spacing w:val="-13"/>
        </w:rPr>
        <w:t xml:space="preserve"> </w:t>
      </w:r>
      <w:r w:rsidRPr="00536CB2">
        <w:rPr>
          <w:rFonts w:asciiTheme="minorHAnsi" w:hAnsiTheme="minorHAnsi" w:cstheme="minorHAnsi"/>
        </w:rPr>
        <w:t>anche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potenziale,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ai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sensi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dell’art.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53,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comma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14,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d.lgs.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n. 165/2001, che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possano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interferire con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l’esercizio dell’incarico;</w:t>
      </w:r>
    </w:p>
    <w:p w:rsidR="00F7782E" w:rsidRPr="00536CB2" w:rsidRDefault="00F7782E">
      <w:pPr>
        <w:spacing w:line="276" w:lineRule="auto"/>
        <w:rPr>
          <w:rFonts w:asciiTheme="minorHAnsi" w:hAnsiTheme="minorHAnsi" w:cstheme="minorHAnsi"/>
        </w:rPr>
        <w:sectPr w:rsidR="00F7782E" w:rsidRPr="00536CB2">
          <w:footerReference w:type="default" r:id="rId7"/>
          <w:pgSz w:w="11910" w:h="16840"/>
          <w:pgMar w:top="1360" w:right="620" w:bottom="1340" w:left="620" w:header="368" w:footer="1144" w:gutter="0"/>
          <w:cols w:space="720"/>
        </w:sectPr>
      </w:pPr>
    </w:p>
    <w:p w:rsidR="00F7782E" w:rsidRPr="00536CB2" w:rsidRDefault="00F7782E">
      <w:pPr>
        <w:pStyle w:val="Corpodeltesto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363"/>
        </w:tabs>
        <w:spacing w:before="92" w:line="276" w:lineRule="auto"/>
        <w:ind w:left="1362" w:right="508" w:hanging="615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che l’esercizio dell’incarico non coinvolge interessi propri o interessi di parenti, affini entro il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secondo grado, del coniuge o di conviventi, oppure di persone con le quali abbia rapporti di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frequentazione abituale, né interessi di soggetti od organizzazioni con cui egli o il coniuge abbia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causa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pendente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grave</w:t>
      </w:r>
      <w:r w:rsidRPr="00536CB2">
        <w:rPr>
          <w:rFonts w:asciiTheme="minorHAnsi" w:hAnsiTheme="minorHAnsi" w:cstheme="minorHAnsi"/>
          <w:spacing w:val="-8"/>
        </w:rPr>
        <w:t xml:space="preserve"> </w:t>
      </w:r>
      <w:r w:rsidRPr="00536CB2">
        <w:rPr>
          <w:rFonts w:asciiTheme="minorHAnsi" w:hAnsiTheme="minorHAnsi" w:cstheme="minorHAnsi"/>
        </w:rPr>
        <w:t>inimicizia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rapporti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credito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debito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significativi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interessi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soggetti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od</w:t>
      </w:r>
      <w:r w:rsidRPr="00536CB2">
        <w:rPr>
          <w:rFonts w:asciiTheme="minorHAnsi" w:hAnsiTheme="minorHAnsi" w:cstheme="minorHAnsi"/>
          <w:spacing w:val="-53"/>
        </w:rPr>
        <w:t xml:space="preserve"> </w:t>
      </w:r>
      <w:r w:rsidRPr="00536CB2">
        <w:rPr>
          <w:rFonts w:asciiTheme="minorHAnsi" w:hAnsiTheme="minorHAnsi" w:cstheme="minorHAnsi"/>
        </w:rPr>
        <w:t>organizzazioni di cui sia tutore, curatore, procuratore o agente, titolare effettivo, ovvero di enti,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associazioni anche non riconosciute, comitati, società o stabilimenti di cui sia amministratore 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gerente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o dirigente;</w:t>
      </w:r>
    </w:p>
    <w:p w:rsidR="00F7782E" w:rsidRPr="00536CB2" w:rsidRDefault="00F7782E">
      <w:pPr>
        <w:pStyle w:val="Corpodeltesto"/>
        <w:spacing w:before="11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363"/>
        </w:tabs>
        <w:spacing w:before="0" w:line="276" w:lineRule="auto"/>
        <w:ind w:left="1362" w:right="516" w:hanging="708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aver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preso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piena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cognizione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D.M.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26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aprile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2022,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n.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105,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recante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Codice</w:t>
      </w:r>
      <w:r w:rsidRPr="00536CB2">
        <w:rPr>
          <w:rFonts w:asciiTheme="minorHAnsi" w:hAnsiTheme="minorHAnsi" w:cstheme="minorHAnsi"/>
          <w:spacing w:val="-8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Comportamento</w:t>
      </w:r>
      <w:r w:rsidRPr="00536CB2">
        <w:rPr>
          <w:rFonts w:asciiTheme="minorHAnsi" w:hAnsiTheme="minorHAnsi" w:cstheme="minorHAnsi"/>
          <w:spacing w:val="-53"/>
        </w:rPr>
        <w:t xml:space="preserve"> </w:t>
      </w:r>
      <w:r w:rsidRPr="00536CB2">
        <w:rPr>
          <w:rFonts w:asciiTheme="minorHAnsi" w:hAnsiTheme="minorHAnsi" w:cstheme="minorHAnsi"/>
        </w:rPr>
        <w:t>dei dipendenti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Ministero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dell’istruzione e del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merito;</w:t>
      </w:r>
    </w:p>
    <w:p w:rsidR="00F7782E" w:rsidRPr="00536CB2" w:rsidRDefault="00F7782E">
      <w:pPr>
        <w:pStyle w:val="Corpodeltesto"/>
        <w:spacing w:before="9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953"/>
          <w:tab w:val="left" w:pos="1954"/>
        </w:tabs>
        <w:spacing w:before="0" w:line="278" w:lineRule="auto"/>
        <w:ind w:left="1362" w:right="516" w:firstLine="0"/>
        <w:jc w:val="lef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18"/>
        </w:rPr>
        <w:t xml:space="preserve"> </w:t>
      </w:r>
      <w:r w:rsidRPr="00536CB2">
        <w:rPr>
          <w:rFonts w:asciiTheme="minorHAnsi" w:hAnsiTheme="minorHAnsi" w:cstheme="minorHAnsi"/>
        </w:rPr>
        <w:t>impegnarsi</w:t>
      </w:r>
      <w:r w:rsidRPr="00536CB2">
        <w:rPr>
          <w:rFonts w:asciiTheme="minorHAnsi" w:hAnsiTheme="minorHAnsi" w:cstheme="minorHAnsi"/>
          <w:spacing w:val="18"/>
        </w:rPr>
        <w:t xml:space="preserve"> </w:t>
      </w:r>
      <w:r w:rsidRPr="00536CB2">
        <w:rPr>
          <w:rFonts w:asciiTheme="minorHAnsi" w:hAnsiTheme="minorHAnsi" w:cstheme="minorHAnsi"/>
        </w:rPr>
        <w:t>a</w:t>
      </w:r>
      <w:r w:rsidRPr="00536CB2">
        <w:rPr>
          <w:rFonts w:asciiTheme="minorHAnsi" w:hAnsiTheme="minorHAnsi" w:cstheme="minorHAnsi"/>
          <w:spacing w:val="18"/>
        </w:rPr>
        <w:t xml:space="preserve"> </w:t>
      </w:r>
      <w:r w:rsidRPr="00536CB2">
        <w:rPr>
          <w:rFonts w:asciiTheme="minorHAnsi" w:hAnsiTheme="minorHAnsi" w:cstheme="minorHAnsi"/>
        </w:rPr>
        <w:t>comunicare</w:t>
      </w:r>
      <w:r w:rsidRPr="00536CB2">
        <w:rPr>
          <w:rFonts w:asciiTheme="minorHAnsi" w:hAnsiTheme="minorHAnsi" w:cstheme="minorHAnsi"/>
          <w:spacing w:val="20"/>
        </w:rPr>
        <w:t xml:space="preserve"> </w:t>
      </w:r>
      <w:r w:rsidRPr="00536CB2">
        <w:rPr>
          <w:rFonts w:asciiTheme="minorHAnsi" w:hAnsiTheme="minorHAnsi" w:cstheme="minorHAnsi"/>
        </w:rPr>
        <w:t>tempestivamente</w:t>
      </w:r>
      <w:r w:rsidRPr="00536CB2">
        <w:rPr>
          <w:rFonts w:asciiTheme="minorHAnsi" w:hAnsiTheme="minorHAnsi" w:cstheme="minorHAnsi"/>
          <w:spacing w:val="18"/>
        </w:rPr>
        <w:t xml:space="preserve"> </w:t>
      </w:r>
      <w:r w:rsidRPr="00536CB2">
        <w:rPr>
          <w:rFonts w:asciiTheme="minorHAnsi" w:hAnsiTheme="minorHAnsi" w:cstheme="minorHAnsi"/>
        </w:rPr>
        <w:t>all’Istituzione</w:t>
      </w:r>
      <w:r w:rsidRPr="00536CB2">
        <w:rPr>
          <w:rFonts w:asciiTheme="minorHAnsi" w:hAnsiTheme="minorHAnsi" w:cstheme="minorHAnsi"/>
          <w:spacing w:val="20"/>
        </w:rPr>
        <w:t xml:space="preserve"> </w:t>
      </w:r>
      <w:r w:rsidRPr="00536CB2">
        <w:rPr>
          <w:rFonts w:asciiTheme="minorHAnsi" w:hAnsiTheme="minorHAnsi" w:cstheme="minorHAnsi"/>
        </w:rPr>
        <w:t>scolastica</w:t>
      </w:r>
      <w:r w:rsidRPr="00536CB2">
        <w:rPr>
          <w:rFonts w:asciiTheme="minorHAnsi" w:hAnsiTheme="minorHAnsi" w:cstheme="minorHAnsi"/>
          <w:spacing w:val="17"/>
        </w:rPr>
        <w:t xml:space="preserve"> </w:t>
      </w:r>
      <w:r w:rsidRPr="00536CB2">
        <w:rPr>
          <w:rFonts w:asciiTheme="minorHAnsi" w:hAnsiTheme="minorHAnsi" w:cstheme="minorHAnsi"/>
        </w:rPr>
        <w:t>conferente</w:t>
      </w:r>
      <w:r w:rsidRPr="00536CB2">
        <w:rPr>
          <w:rFonts w:asciiTheme="minorHAnsi" w:hAnsiTheme="minorHAnsi" w:cstheme="minorHAnsi"/>
          <w:spacing w:val="21"/>
        </w:rPr>
        <w:t xml:space="preserve"> </w:t>
      </w:r>
      <w:r w:rsidRPr="00536CB2">
        <w:rPr>
          <w:rFonts w:asciiTheme="minorHAnsi" w:hAnsiTheme="minorHAnsi" w:cstheme="minorHAnsi"/>
        </w:rPr>
        <w:t>eventuali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variazioni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che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dovessero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intervenire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nel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corso dello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svolgimento dell’incarico;</w:t>
      </w:r>
    </w:p>
    <w:p w:rsidR="00F7782E" w:rsidRPr="00536CB2" w:rsidRDefault="00F7782E">
      <w:pPr>
        <w:pStyle w:val="Corpodeltesto"/>
        <w:spacing w:before="7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363"/>
        </w:tabs>
        <w:spacing w:before="0" w:line="276" w:lineRule="auto"/>
        <w:ind w:left="1362" w:right="514" w:hanging="708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 impegnarsi altresì a comunicare all’Istituzione scolastica qualsiasi altra circostanza sopravvenuta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di carattere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ostativo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rispetto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all’espletamento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dell’incarico;</w:t>
      </w:r>
    </w:p>
    <w:p w:rsidR="00F7782E" w:rsidRPr="00536CB2" w:rsidRDefault="00F7782E">
      <w:pPr>
        <w:pStyle w:val="Corpodeltesto"/>
        <w:spacing w:before="9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954"/>
        </w:tabs>
        <w:spacing w:before="0" w:line="276" w:lineRule="auto"/>
        <w:ind w:left="1953" w:right="510" w:hanging="648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essere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stato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informato/a,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ai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sensi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dell’art.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13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Regolamento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(UE)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2016/679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Parlamento europeo e del Consiglio del 27 aprile 2016 e del decreto legislativo 30 giugno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2003, n. 196, circa il trattamento dei dati personali raccolti e, in particolare, che tali dati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saranno trattati, anche con strumenti informatici, esclusivamente per le finalità per le quali le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presenti dichiarazioni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vengono rese e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fornisce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relativo consenso.</w:t>
      </w:r>
    </w:p>
    <w:p w:rsidR="00F7782E" w:rsidRPr="00536CB2" w:rsidRDefault="00F7782E">
      <w:pPr>
        <w:pStyle w:val="Corpodeltesto"/>
        <w:spacing w:before="10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3258"/>
        </w:tabs>
        <w:ind w:left="51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Novara,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lì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4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spacing w:before="92"/>
        <w:ind w:right="1255"/>
        <w:jc w:val="righ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DICHIARANTE</w:t>
      </w:r>
    </w:p>
    <w:p w:rsidR="00F7782E" w:rsidRPr="00536CB2" w:rsidRDefault="00F7782E">
      <w:pPr>
        <w:pStyle w:val="Corpodeltesto"/>
        <w:rPr>
          <w:rFonts w:ascii="Times New Roman"/>
        </w:rPr>
      </w:pPr>
    </w:p>
    <w:p w:rsidR="00F7782E" w:rsidRPr="00536CB2" w:rsidRDefault="0068435D" w:rsidP="00BE50F8">
      <w:pPr>
        <w:pStyle w:val="Corpodeltesto"/>
        <w:spacing w:before="10"/>
        <w:rPr>
          <w:rFonts w:asciiTheme="minorHAnsi" w:hAnsiTheme="minorHAnsi" w:cstheme="minorHAnsi"/>
          <w:sz w:val="18"/>
          <w:szCs w:val="18"/>
        </w:rPr>
      </w:pPr>
      <w:r w:rsidRPr="0068435D">
        <w:pict>
          <v:shape id="_x0000_s1026" style="position:absolute;margin-left:384.65pt;margin-top:14.75pt;width:154.1pt;height:.1pt;z-index:-15725056;mso-wrap-distance-left:0;mso-wrap-distance-right:0;mso-position-horizontal-relative:page" coordorigin="7693,295" coordsize="3082,0" path="m7693,295r3082,e" filled="f" strokeweight=".15578mm">
            <v:path arrowok="t"/>
            <w10:wrap type="topAndBottom" anchorx="page"/>
          </v:shape>
        </w:pict>
      </w:r>
    </w:p>
    <w:sectPr w:rsidR="00F7782E" w:rsidRPr="00536CB2" w:rsidSect="00F7782E">
      <w:pgSz w:w="11910" w:h="16840"/>
      <w:pgMar w:top="1360" w:right="620" w:bottom="1340" w:left="620" w:header="368" w:footer="11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D5E" w:rsidRDefault="00E33D5E" w:rsidP="00F7782E">
      <w:r>
        <w:separator/>
      </w:r>
    </w:p>
  </w:endnote>
  <w:endnote w:type="continuationSeparator" w:id="1">
    <w:p w:rsidR="00E33D5E" w:rsidRDefault="00E33D5E" w:rsidP="00F77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BE2" w:rsidRDefault="0068435D">
    <w:pPr>
      <w:pStyle w:val="Corpodeltesto"/>
      <w:spacing w:line="14" w:lineRule="auto"/>
      <w:rPr>
        <w:sz w:val="20"/>
      </w:rPr>
    </w:pPr>
    <w:r w:rsidRPr="0068435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773.7pt;width:17.3pt;height:13.05pt;z-index:-251658752;mso-position-horizontal-relative:page;mso-position-vertical-relative:page" filled="f" stroked="f">
          <v:textbox inset="0,0,0,0">
            <w:txbxContent>
              <w:p w:rsidR="002B5BE2" w:rsidRDefault="0068435D">
                <w:pPr>
                  <w:pStyle w:val="Corpodeltesto"/>
                  <w:spacing w:line="245" w:lineRule="exact"/>
                  <w:ind w:left="60"/>
                </w:pPr>
                <w:fldSimple w:instr=" PAGE ">
                  <w:r w:rsidR="00561743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D5E" w:rsidRDefault="00E33D5E" w:rsidP="00F7782E">
      <w:r>
        <w:separator/>
      </w:r>
    </w:p>
  </w:footnote>
  <w:footnote w:type="continuationSeparator" w:id="1">
    <w:p w:rsidR="00E33D5E" w:rsidRDefault="00E33D5E" w:rsidP="00F778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BF8"/>
    <w:multiLevelType w:val="hybridMultilevel"/>
    <w:tmpl w:val="578892F6"/>
    <w:lvl w:ilvl="0" w:tplc="6B228B9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940646">
      <w:start w:val="1"/>
      <w:numFmt w:val="lowerRoman"/>
      <w:lvlText w:val="%2."/>
      <w:lvlJc w:val="left"/>
      <w:pPr>
        <w:ind w:left="122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99EF3C6">
      <w:numFmt w:val="bullet"/>
      <w:lvlText w:val="•"/>
      <w:lvlJc w:val="left"/>
      <w:pPr>
        <w:ind w:left="2269" w:hanging="320"/>
      </w:pPr>
      <w:rPr>
        <w:rFonts w:hint="default"/>
        <w:lang w:val="it-IT" w:eastAsia="en-US" w:bidi="ar-SA"/>
      </w:rPr>
    </w:lvl>
    <w:lvl w:ilvl="3" w:tplc="8C563E68">
      <w:numFmt w:val="bullet"/>
      <w:lvlText w:val="•"/>
      <w:lvlJc w:val="left"/>
      <w:pPr>
        <w:ind w:left="3319" w:hanging="320"/>
      </w:pPr>
      <w:rPr>
        <w:rFonts w:hint="default"/>
        <w:lang w:val="it-IT" w:eastAsia="en-US" w:bidi="ar-SA"/>
      </w:rPr>
    </w:lvl>
    <w:lvl w:ilvl="4" w:tplc="7F60221A">
      <w:numFmt w:val="bullet"/>
      <w:lvlText w:val="•"/>
      <w:lvlJc w:val="left"/>
      <w:pPr>
        <w:ind w:left="4368" w:hanging="320"/>
      </w:pPr>
      <w:rPr>
        <w:rFonts w:hint="default"/>
        <w:lang w:val="it-IT" w:eastAsia="en-US" w:bidi="ar-SA"/>
      </w:rPr>
    </w:lvl>
    <w:lvl w:ilvl="5" w:tplc="ACC21D92">
      <w:numFmt w:val="bullet"/>
      <w:lvlText w:val="•"/>
      <w:lvlJc w:val="left"/>
      <w:pPr>
        <w:ind w:left="5418" w:hanging="320"/>
      </w:pPr>
      <w:rPr>
        <w:rFonts w:hint="default"/>
        <w:lang w:val="it-IT" w:eastAsia="en-US" w:bidi="ar-SA"/>
      </w:rPr>
    </w:lvl>
    <w:lvl w:ilvl="6" w:tplc="D03C348A">
      <w:numFmt w:val="bullet"/>
      <w:lvlText w:val="•"/>
      <w:lvlJc w:val="left"/>
      <w:pPr>
        <w:ind w:left="6468" w:hanging="320"/>
      </w:pPr>
      <w:rPr>
        <w:rFonts w:hint="default"/>
        <w:lang w:val="it-IT" w:eastAsia="en-US" w:bidi="ar-SA"/>
      </w:rPr>
    </w:lvl>
    <w:lvl w:ilvl="7" w:tplc="D9A06A92">
      <w:numFmt w:val="bullet"/>
      <w:lvlText w:val="•"/>
      <w:lvlJc w:val="left"/>
      <w:pPr>
        <w:ind w:left="7517" w:hanging="320"/>
      </w:pPr>
      <w:rPr>
        <w:rFonts w:hint="default"/>
        <w:lang w:val="it-IT" w:eastAsia="en-US" w:bidi="ar-SA"/>
      </w:rPr>
    </w:lvl>
    <w:lvl w:ilvl="8" w:tplc="03F66B96">
      <w:numFmt w:val="bullet"/>
      <w:lvlText w:val="•"/>
      <w:lvlJc w:val="left"/>
      <w:pPr>
        <w:ind w:left="8567" w:hanging="320"/>
      </w:pPr>
      <w:rPr>
        <w:rFonts w:hint="default"/>
        <w:lang w:val="it-IT" w:eastAsia="en-US" w:bidi="ar-SA"/>
      </w:rPr>
    </w:lvl>
  </w:abstractNum>
  <w:abstractNum w:abstractNumId="1">
    <w:nsid w:val="043F260B"/>
    <w:multiLevelType w:val="hybridMultilevel"/>
    <w:tmpl w:val="985A53F2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>
    <w:nsid w:val="045C7977"/>
    <w:multiLevelType w:val="hybridMultilevel"/>
    <w:tmpl w:val="57803438"/>
    <w:lvl w:ilvl="0" w:tplc="D2C45CE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50D7A2">
      <w:start w:val="1"/>
      <w:numFmt w:val="lowerLetter"/>
      <w:lvlText w:val="%2."/>
      <w:lvlJc w:val="left"/>
      <w:pPr>
        <w:ind w:left="22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F3893D0">
      <w:numFmt w:val="bullet"/>
      <w:lvlText w:val="•"/>
      <w:lvlJc w:val="left"/>
      <w:pPr>
        <w:ind w:left="3176" w:hanging="360"/>
      </w:pPr>
      <w:rPr>
        <w:rFonts w:hint="default"/>
        <w:lang w:val="it-IT" w:eastAsia="en-US" w:bidi="ar-SA"/>
      </w:rPr>
    </w:lvl>
    <w:lvl w:ilvl="3" w:tplc="1C3EC7D6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4" w:tplc="F6C8F42A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5" w:tplc="7A185EC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6" w:tplc="80CC81FE">
      <w:numFmt w:val="bullet"/>
      <w:lvlText w:val="•"/>
      <w:lvlJc w:val="left"/>
      <w:pPr>
        <w:ind w:left="6921" w:hanging="360"/>
      </w:pPr>
      <w:rPr>
        <w:rFonts w:hint="default"/>
        <w:lang w:val="it-IT" w:eastAsia="en-US" w:bidi="ar-SA"/>
      </w:rPr>
    </w:lvl>
    <w:lvl w:ilvl="7" w:tplc="96A012A2">
      <w:numFmt w:val="bullet"/>
      <w:lvlText w:val="•"/>
      <w:lvlJc w:val="left"/>
      <w:pPr>
        <w:ind w:left="7857" w:hanging="360"/>
      </w:pPr>
      <w:rPr>
        <w:rFonts w:hint="default"/>
        <w:lang w:val="it-IT" w:eastAsia="en-US" w:bidi="ar-SA"/>
      </w:rPr>
    </w:lvl>
    <w:lvl w:ilvl="8" w:tplc="47DE9ECA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3">
    <w:nsid w:val="06186757"/>
    <w:multiLevelType w:val="hybridMultilevel"/>
    <w:tmpl w:val="82B60B2E"/>
    <w:lvl w:ilvl="0" w:tplc="3F44627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269B2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DEE8EE1C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52FE61B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65DC374E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11263E86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EF54F00E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E1E25AE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33E8A1AE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4">
    <w:nsid w:val="17DC12F9"/>
    <w:multiLevelType w:val="hybridMultilevel"/>
    <w:tmpl w:val="FB58EC80"/>
    <w:lvl w:ilvl="0" w:tplc="B3E4CC88">
      <w:start w:val="1"/>
      <w:numFmt w:val="lowerRoman"/>
      <w:lvlText w:val="%1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2E04652">
      <w:start w:val="1"/>
      <w:numFmt w:val="lowerRoman"/>
      <w:lvlText w:val="%2."/>
      <w:lvlJc w:val="left"/>
      <w:pPr>
        <w:ind w:left="1634" w:hanging="4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0EB210FC">
      <w:numFmt w:val="bullet"/>
      <w:lvlText w:val="•"/>
      <w:lvlJc w:val="left"/>
      <w:pPr>
        <w:ind w:left="2642" w:hanging="420"/>
      </w:pPr>
      <w:rPr>
        <w:rFonts w:hint="default"/>
        <w:lang w:val="it-IT" w:eastAsia="en-US" w:bidi="ar-SA"/>
      </w:rPr>
    </w:lvl>
    <w:lvl w:ilvl="3" w:tplc="157EF7DE">
      <w:numFmt w:val="bullet"/>
      <w:lvlText w:val="•"/>
      <w:lvlJc w:val="left"/>
      <w:pPr>
        <w:ind w:left="3645" w:hanging="420"/>
      </w:pPr>
      <w:rPr>
        <w:rFonts w:hint="default"/>
        <w:lang w:val="it-IT" w:eastAsia="en-US" w:bidi="ar-SA"/>
      </w:rPr>
    </w:lvl>
    <w:lvl w:ilvl="4" w:tplc="9DF2C1D0">
      <w:numFmt w:val="bullet"/>
      <w:lvlText w:val="•"/>
      <w:lvlJc w:val="left"/>
      <w:pPr>
        <w:ind w:left="4648" w:hanging="420"/>
      </w:pPr>
      <w:rPr>
        <w:rFonts w:hint="default"/>
        <w:lang w:val="it-IT" w:eastAsia="en-US" w:bidi="ar-SA"/>
      </w:rPr>
    </w:lvl>
    <w:lvl w:ilvl="5" w:tplc="EFDC7554">
      <w:numFmt w:val="bullet"/>
      <w:lvlText w:val="•"/>
      <w:lvlJc w:val="left"/>
      <w:pPr>
        <w:ind w:left="5651" w:hanging="420"/>
      </w:pPr>
      <w:rPr>
        <w:rFonts w:hint="default"/>
        <w:lang w:val="it-IT" w:eastAsia="en-US" w:bidi="ar-SA"/>
      </w:rPr>
    </w:lvl>
    <w:lvl w:ilvl="6" w:tplc="816CA67A">
      <w:numFmt w:val="bullet"/>
      <w:lvlText w:val="•"/>
      <w:lvlJc w:val="left"/>
      <w:pPr>
        <w:ind w:left="6654" w:hanging="420"/>
      </w:pPr>
      <w:rPr>
        <w:rFonts w:hint="default"/>
        <w:lang w:val="it-IT" w:eastAsia="en-US" w:bidi="ar-SA"/>
      </w:rPr>
    </w:lvl>
    <w:lvl w:ilvl="7" w:tplc="4230B09A">
      <w:numFmt w:val="bullet"/>
      <w:lvlText w:val="•"/>
      <w:lvlJc w:val="left"/>
      <w:pPr>
        <w:ind w:left="7657" w:hanging="420"/>
      </w:pPr>
      <w:rPr>
        <w:rFonts w:hint="default"/>
        <w:lang w:val="it-IT" w:eastAsia="en-US" w:bidi="ar-SA"/>
      </w:rPr>
    </w:lvl>
    <w:lvl w:ilvl="8" w:tplc="94A29770">
      <w:numFmt w:val="bullet"/>
      <w:lvlText w:val="•"/>
      <w:lvlJc w:val="left"/>
      <w:pPr>
        <w:ind w:left="8660" w:hanging="420"/>
      </w:pPr>
      <w:rPr>
        <w:rFonts w:hint="default"/>
        <w:lang w:val="it-IT" w:eastAsia="en-US" w:bidi="ar-SA"/>
      </w:rPr>
    </w:lvl>
  </w:abstractNum>
  <w:abstractNum w:abstractNumId="5">
    <w:nsid w:val="267E62EC"/>
    <w:multiLevelType w:val="hybridMultilevel"/>
    <w:tmpl w:val="83C0DC0A"/>
    <w:lvl w:ilvl="0" w:tplc="08C2341E">
      <w:start w:val="1"/>
      <w:numFmt w:val="decimal"/>
      <w:lvlText w:val="%1.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A4920">
      <w:numFmt w:val="bullet"/>
      <w:lvlText w:val="▪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7CC12D0">
      <w:numFmt w:val="bullet"/>
      <w:lvlText w:val="•"/>
      <w:lvlJc w:val="left"/>
      <w:pPr>
        <w:ind w:left="2269" w:hanging="281"/>
      </w:pPr>
      <w:rPr>
        <w:rFonts w:hint="default"/>
        <w:lang w:val="it-IT" w:eastAsia="en-US" w:bidi="ar-SA"/>
      </w:rPr>
    </w:lvl>
    <w:lvl w:ilvl="3" w:tplc="22EE7352">
      <w:numFmt w:val="bullet"/>
      <w:lvlText w:val="•"/>
      <w:lvlJc w:val="left"/>
      <w:pPr>
        <w:ind w:left="3319" w:hanging="281"/>
      </w:pPr>
      <w:rPr>
        <w:rFonts w:hint="default"/>
        <w:lang w:val="it-IT" w:eastAsia="en-US" w:bidi="ar-SA"/>
      </w:rPr>
    </w:lvl>
    <w:lvl w:ilvl="4" w:tplc="9EBC343E">
      <w:numFmt w:val="bullet"/>
      <w:lvlText w:val="•"/>
      <w:lvlJc w:val="left"/>
      <w:pPr>
        <w:ind w:left="4368" w:hanging="281"/>
      </w:pPr>
      <w:rPr>
        <w:rFonts w:hint="default"/>
        <w:lang w:val="it-IT" w:eastAsia="en-US" w:bidi="ar-SA"/>
      </w:rPr>
    </w:lvl>
    <w:lvl w:ilvl="5" w:tplc="7F2084CC">
      <w:numFmt w:val="bullet"/>
      <w:lvlText w:val="•"/>
      <w:lvlJc w:val="left"/>
      <w:pPr>
        <w:ind w:left="5418" w:hanging="281"/>
      </w:pPr>
      <w:rPr>
        <w:rFonts w:hint="default"/>
        <w:lang w:val="it-IT" w:eastAsia="en-US" w:bidi="ar-SA"/>
      </w:rPr>
    </w:lvl>
    <w:lvl w:ilvl="6" w:tplc="FF609528">
      <w:numFmt w:val="bullet"/>
      <w:lvlText w:val="•"/>
      <w:lvlJc w:val="left"/>
      <w:pPr>
        <w:ind w:left="6468" w:hanging="281"/>
      </w:pPr>
      <w:rPr>
        <w:rFonts w:hint="default"/>
        <w:lang w:val="it-IT" w:eastAsia="en-US" w:bidi="ar-SA"/>
      </w:rPr>
    </w:lvl>
    <w:lvl w:ilvl="7" w:tplc="A06CD754">
      <w:numFmt w:val="bullet"/>
      <w:lvlText w:val="•"/>
      <w:lvlJc w:val="left"/>
      <w:pPr>
        <w:ind w:left="7517" w:hanging="281"/>
      </w:pPr>
      <w:rPr>
        <w:rFonts w:hint="default"/>
        <w:lang w:val="it-IT" w:eastAsia="en-US" w:bidi="ar-SA"/>
      </w:rPr>
    </w:lvl>
    <w:lvl w:ilvl="8" w:tplc="4C82A558">
      <w:numFmt w:val="bullet"/>
      <w:lvlText w:val="•"/>
      <w:lvlJc w:val="left"/>
      <w:pPr>
        <w:ind w:left="8567" w:hanging="281"/>
      </w:pPr>
      <w:rPr>
        <w:rFonts w:hint="default"/>
        <w:lang w:val="it-IT" w:eastAsia="en-US" w:bidi="ar-SA"/>
      </w:rPr>
    </w:lvl>
  </w:abstractNum>
  <w:abstractNum w:abstractNumId="6">
    <w:nsid w:val="32814A0F"/>
    <w:multiLevelType w:val="multilevel"/>
    <w:tmpl w:val="ACC45D2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7">
    <w:nsid w:val="35181D5C"/>
    <w:multiLevelType w:val="hybridMultilevel"/>
    <w:tmpl w:val="FF1A1D12"/>
    <w:lvl w:ilvl="0" w:tplc="948E8F32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02B8F2">
      <w:start w:val="1"/>
      <w:numFmt w:val="lowerRoman"/>
      <w:lvlText w:val="%2."/>
      <w:lvlJc w:val="left"/>
      <w:pPr>
        <w:ind w:left="1221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516ECC8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53A42C2A">
      <w:numFmt w:val="bullet"/>
      <w:lvlText w:val="•"/>
      <w:lvlJc w:val="left"/>
      <w:pPr>
        <w:ind w:left="3319" w:hanging="248"/>
      </w:pPr>
      <w:rPr>
        <w:rFonts w:hint="default"/>
        <w:lang w:val="it-IT" w:eastAsia="en-US" w:bidi="ar-SA"/>
      </w:rPr>
    </w:lvl>
    <w:lvl w:ilvl="4" w:tplc="A69E8E0A">
      <w:numFmt w:val="bullet"/>
      <w:lvlText w:val="•"/>
      <w:lvlJc w:val="left"/>
      <w:pPr>
        <w:ind w:left="4368" w:hanging="248"/>
      </w:pPr>
      <w:rPr>
        <w:rFonts w:hint="default"/>
        <w:lang w:val="it-IT" w:eastAsia="en-US" w:bidi="ar-SA"/>
      </w:rPr>
    </w:lvl>
    <w:lvl w:ilvl="5" w:tplc="B90A2376">
      <w:numFmt w:val="bullet"/>
      <w:lvlText w:val="•"/>
      <w:lvlJc w:val="left"/>
      <w:pPr>
        <w:ind w:left="5418" w:hanging="248"/>
      </w:pPr>
      <w:rPr>
        <w:rFonts w:hint="default"/>
        <w:lang w:val="it-IT" w:eastAsia="en-US" w:bidi="ar-SA"/>
      </w:rPr>
    </w:lvl>
    <w:lvl w:ilvl="6" w:tplc="C706AF90">
      <w:numFmt w:val="bullet"/>
      <w:lvlText w:val="•"/>
      <w:lvlJc w:val="left"/>
      <w:pPr>
        <w:ind w:left="6468" w:hanging="248"/>
      </w:pPr>
      <w:rPr>
        <w:rFonts w:hint="default"/>
        <w:lang w:val="it-IT" w:eastAsia="en-US" w:bidi="ar-SA"/>
      </w:rPr>
    </w:lvl>
    <w:lvl w:ilvl="7" w:tplc="C8F0118A">
      <w:numFmt w:val="bullet"/>
      <w:lvlText w:val="•"/>
      <w:lvlJc w:val="left"/>
      <w:pPr>
        <w:ind w:left="7517" w:hanging="248"/>
      </w:pPr>
      <w:rPr>
        <w:rFonts w:hint="default"/>
        <w:lang w:val="it-IT" w:eastAsia="en-US" w:bidi="ar-SA"/>
      </w:rPr>
    </w:lvl>
    <w:lvl w:ilvl="8" w:tplc="38466096">
      <w:numFmt w:val="bullet"/>
      <w:lvlText w:val="•"/>
      <w:lvlJc w:val="left"/>
      <w:pPr>
        <w:ind w:left="8567" w:hanging="248"/>
      </w:pPr>
      <w:rPr>
        <w:rFonts w:hint="default"/>
        <w:lang w:val="it-IT" w:eastAsia="en-US" w:bidi="ar-SA"/>
      </w:rPr>
    </w:lvl>
  </w:abstractNum>
  <w:abstractNum w:abstractNumId="8">
    <w:nsid w:val="39121D86"/>
    <w:multiLevelType w:val="hybridMultilevel"/>
    <w:tmpl w:val="BF6884EE"/>
    <w:lvl w:ilvl="0" w:tplc="24E0FD8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06B5D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74A8E268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3542967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3FA628BC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2F4A71E4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CE74DE42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1050155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8258E8D6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9">
    <w:nsid w:val="3F236B29"/>
    <w:multiLevelType w:val="hybridMultilevel"/>
    <w:tmpl w:val="C90EB114"/>
    <w:lvl w:ilvl="0" w:tplc="C506FC38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E00948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87CC0D6E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74BCAEEA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BA08596A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AB2E8A64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82EC2628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1DB4FBC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96549F1C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abstractNum w:abstractNumId="10">
    <w:nsid w:val="6074006F"/>
    <w:multiLevelType w:val="hybridMultilevel"/>
    <w:tmpl w:val="951E0342"/>
    <w:lvl w:ilvl="0" w:tplc="565427A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0D864F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38E1096">
      <w:numFmt w:val="bullet"/>
      <w:lvlText w:val="•"/>
      <w:lvlJc w:val="left"/>
      <w:pPr>
        <w:ind w:left="2536" w:hanging="360"/>
      </w:pPr>
      <w:rPr>
        <w:rFonts w:hint="default"/>
        <w:lang w:val="it-IT" w:eastAsia="en-US" w:bidi="ar-SA"/>
      </w:rPr>
    </w:lvl>
    <w:lvl w:ilvl="3" w:tplc="8A429CE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6509FB8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F23EC3E0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02026B22">
      <w:numFmt w:val="bullet"/>
      <w:lvlText w:val="•"/>
      <w:lvlJc w:val="left"/>
      <w:pPr>
        <w:ind w:left="6601" w:hanging="360"/>
      </w:pPr>
      <w:rPr>
        <w:rFonts w:hint="default"/>
        <w:lang w:val="it-IT" w:eastAsia="en-US" w:bidi="ar-SA"/>
      </w:rPr>
    </w:lvl>
    <w:lvl w:ilvl="7" w:tplc="71CAE68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7F8EF0FC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11">
    <w:nsid w:val="60805986"/>
    <w:multiLevelType w:val="hybridMultilevel"/>
    <w:tmpl w:val="434669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386D50"/>
    <w:multiLevelType w:val="hybridMultilevel"/>
    <w:tmpl w:val="F680585C"/>
    <w:lvl w:ilvl="0" w:tplc="C7280286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3">
    <w:nsid w:val="660E766A"/>
    <w:multiLevelType w:val="hybridMultilevel"/>
    <w:tmpl w:val="17486AEC"/>
    <w:lvl w:ilvl="0" w:tplc="7E18ECC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BDE2DF6">
      <w:start w:val="1"/>
      <w:numFmt w:val="lowerRoman"/>
      <w:lvlText w:val="%2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FE66F3A">
      <w:numFmt w:val="bullet"/>
      <w:lvlText w:val="•"/>
      <w:lvlJc w:val="left"/>
      <w:pPr>
        <w:ind w:left="2589" w:hanging="466"/>
      </w:pPr>
      <w:rPr>
        <w:rFonts w:hint="default"/>
        <w:lang w:val="it-IT" w:eastAsia="en-US" w:bidi="ar-SA"/>
      </w:rPr>
    </w:lvl>
    <w:lvl w:ilvl="3" w:tplc="8D22BD04">
      <w:numFmt w:val="bullet"/>
      <w:lvlText w:val="•"/>
      <w:lvlJc w:val="left"/>
      <w:pPr>
        <w:ind w:left="3599" w:hanging="466"/>
      </w:pPr>
      <w:rPr>
        <w:rFonts w:hint="default"/>
        <w:lang w:val="it-IT" w:eastAsia="en-US" w:bidi="ar-SA"/>
      </w:rPr>
    </w:lvl>
    <w:lvl w:ilvl="4" w:tplc="DD5252C2">
      <w:numFmt w:val="bullet"/>
      <w:lvlText w:val="•"/>
      <w:lvlJc w:val="left"/>
      <w:pPr>
        <w:ind w:left="4608" w:hanging="466"/>
      </w:pPr>
      <w:rPr>
        <w:rFonts w:hint="default"/>
        <w:lang w:val="it-IT" w:eastAsia="en-US" w:bidi="ar-SA"/>
      </w:rPr>
    </w:lvl>
    <w:lvl w:ilvl="5" w:tplc="427020DE">
      <w:numFmt w:val="bullet"/>
      <w:lvlText w:val="•"/>
      <w:lvlJc w:val="left"/>
      <w:pPr>
        <w:ind w:left="5618" w:hanging="466"/>
      </w:pPr>
      <w:rPr>
        <w:rFonts w:hint="default"/>
        <w:lang w:val="it-IT" w:eastAsia="en-US" w:bidi="ar-SA"/>
      </w:rPr>
    </w:lvl>
    <w:lvl w:ilvl="6" w:tplc="555AE562">
      <w:numFmt w:val="bullet"/>
      <w:lvlText w:val="•"/>
      <w:lvlJc w:val="left"/>
      <w:pPr>
        <w:ind w:left="6628" w:hanging="466"/>
      </w:pPr>
      <w:rPr>
        <w:rFonts w:hint="default"/>
        <w:lang w:val="it-IT" w:eastAsia="en-US" w:bidi="ar-SA"/>
      </w:rPr>
    </w:lvl>
    <w:lvl w:ilvl="7" w:tplc="7D3E1894">
      <w:numFmt w:val="bullet"/>
      <w:lvlText w:val="•"/>
      <w:lvlJc w:val="left"/>
      <w:pPr>
        <w:ind w:left="7637" w:hanging="466"/>
      </w:pPr>
      <w:rPr>
        <w:rFonts w:hint="default"/>
        <w:lang w:val="it-IT" w:eastAsia="en-US" w:bidi="ar-SA"/>
      </w:rPr>
    </w:lvl>
    <w:lvl w:ilvl="8" w:tplc="5E7C0E7C">
      <w:numFmt w:val="bullet"/>
      <w:lvlText w:val="•"/>
      <w:lvlJc w:val="left"/>
      <w:pPr>
        <w:ind w:left="8647" w:hanging="466"/>
      </w:pPr>
      <w:rPr>
        <w:rFonts w:hint="default"/>
        <w:lang w:val="it-IT" w:eastAsia="en-US" w:bidi="ar-SA"/>
      </w:rPr>
    </w:lvl>
  </w:abstractNum>
  <w:abstractNum w:abstractNumId="14">
    <w:nsid w:val="747F7EB7"/>
    <w:multiLevelType w:val="hybridMultilevel"/>
    <w:tmpl w:val="49DAB3E4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5">
    <w:nsid w:val="7C1D37B4"/>
    <w:multiLevelType w:val="hybridMultilevel"/>
    <w:tmpl w:val="8C040C2C"/>
    <w:lvl w:ilvl="0" w:tplc="3E1886F6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E5C1C02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FF98F322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2800027C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C6B6B700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20F231C6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D3CE2804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77E6160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452619B4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15"/>
  </w:num>
  <w:num w:numId="8">
    <w:abstractNumId w:val="9"/>
  </w:num>
  <w:num w:numId="9">
    <w:abstractNumId w:val="7"/>
  </w:num>
  <w:num w:numId="10">
    <w:abstractNumId w:val="13"/>
  </w:num>
  <w:num w:numId="11">
    <w:abstractNumId w:val="2"/>
  </w:num>
  <w:num w:numId="12">
    <w:abstractNumId w:val="6"/>
  </w:num>
  <w:num w:numId="13">
    <w:abstractNumId w:val="11"/>
  </w:num>
  <w:num w:numId="14">
    <w:abstractNumId w:val="1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7782E"/>
    <w:rsid w:val="000A659A"/>
    <w:rsid w:val="000C6FB0"/>
    <w:rsid w:val="00167D6B"/>
    <w:rsid w:val="001D5B62"/>
    <w:rsid w:val="001E30B8"/>
    <w:rsid w:val="001F12FB"/>
    <w:rsid w:val="002A79E1"/>
    <w:rsid w:val="002B5BE2"/>
    <w:rsid w:val="00315A10"/>
    <w:rsid w:val="003471C6"/>
    <w:rsid w:val="0038193D"/>
    <w:rsid w:val="003C1EDD"/>
    <w:rsid w:val="003C33E4"/>
    <w:rsid w:val="003E2EC8"/>
    <w:rsid w:val="003E334F"/>
    <w:rsid w:val="00400F1B"/>
    <w:rsid w:val="00433485"/>
    <w:rsid w:val="00502D6B"/>
    <w:rsid w:val="00536CB2"/>
    <w:rsid w:val="00561743"/>
    <w:rsid w:val="00593474"/>
    <w:rsid w:val="0068435D"/>
    <w:rsid w:val="006C19B8"/>
    <w:rsid w:val="006D3E5F"/>
    <w:rsid w:val="007520D5"/>
    <w:rsid w:val="007A5496"/>
    <w:rsid w:val="007F2F62"/>
    <w:rsid w:val="00811598"/>
    <w:rsid w:val="00842FDB"/>
    <w:rsid w:val="008750D0"/>
    <w:rsid w:val="00892875"/>
    <w:rsid w:val="008A7116"/>
    <w:rsid w:val="008B1CA6"/>
    <w:rsid w:val="00952773"/>
    <w:rsid w:val="009A54C2"/>
    <w:rsid w:val="00A42457"/>
    <w:rsid w:val="00A7742C"/>
    <w:rsid w:val="00AA03AB"/>
    <w:rsid w:val="00AD326C"/>
    <w:rsid w:val="00B776BE"/>
    <w:rsid w:val="00BD69B0"/>
    <w:rsid w:val="00BE50F8"/>
    <w:rsid w:val="00C22841"/>
    <w:rsid w:val="00C4015F"/>
    <w:rsid w:val="00CD3C54"/>
    <w:rsid w:val="00CF35D0"/>
    <w:rsid w:val="00D47B23"/>
    <w:rsid w:val="00D71411"/>
    <w:rsid w:val="00D74C7A"/>
    <w:rsid w:val="00DB62DD"/>
    <w:rsid w:val="00DC6835"/>
    <w:rsid w:val="00DD743C"/>
    <w:rsid w:val="00E16C77"/>
    <w:rsid w:val="00E33D5E"/>
    <w:rsid w:val="00E80ECC"/>
    <w:rsid w:val="00E86CDE"/>
    <w:rsid w:val="00EF4103"/>
    <w:rsid w:val="00F54B76"/>
    <w:rsid w:val="00F7782E"/>
    <w:rsid w:val="00FA6838"/>
    <w:rsid w:val="00FB4746"/>
    <w:rsid w:val="00FB757F"/>
    <w:rsid w:val="00FD4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7782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7782E"/>
  </w:style>
  <w:style w:type="paragraph" w:customStyle="1" w:styleId="Heading1">
    <w:name w:val="Heading 1"/>
    <w:basedOn w:val="Normale"/>
    <w:uiPriority w:val="1"/>
    <w:qFormat/>
    <w:rsid w:val="00F7782E"/>
    <w:pPr>
      <w:spacing w:before="56"/>
      <w:ind w:left="512" w:right="51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F7782E"/>
    <w:pPr>
      <w:spacing w:before="161"/>
      <w:ind w:left="79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F7782E"/>
  </w:style>
  <w:style w:type="paragraph" w:styleId="Intestazione">
    <w:name w:val="header"/>
    <w:basedOn w:val="Normale"/>
    <w:link w:val="Intestazione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D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D6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593474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Bellini</cp:lastModifiedBy>
  <cp:revision>7</cp:revision>
  <dcterms:created xsi:type="dcterms:W3CDTF">2024-09-23T14:48:00Z</dcterms:created>
  <dcterms:modified xsi:type="dcterms:W3CDTF">2024-09-29T14:54:00Z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